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4ED48" w14:textId="77777777" w:rsidR="00060B2A" w:rsidRPr="00874469" w:rsidRDefault="00060B2A" w:rsidP="00874469">
      <w:pPr>
        <w:jc w:val="right"/>
        <w:rPr>
          <w:rFonts w:ascii="Open Sans" w:hAnsi="Open Sans" w:cs="Open Sans"/>
          <w:sz w:val="22"/>
          <w:szCs w:val="22"/>
          <w:lang w:val="en-US"/>
        </w:rPr>
      </w:pPr>
    </w:p>
    <w:p w14:paraId="57E4C1CD" w14:textId="6B408697" w:rsidR="00BA5DF5" w:rsidRPr="00BA5DF5" w:rsidRDefault="00BA5DF5" w:rsidP="00BA5DF5">
      <w:pPr>
        <w:keepNext/>
        <w:tabs>
          <w:tab w:val="right" w:pos="567"/>
          <w:tab w:val="num" w:pos="720"/>
        </w:tabs>
        <w:snapToGrid w:val="0"/>
        <w:spacing w:after="240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  <w14:ligatures w14:val="none"/>
        </w:rPr>
      </w:pPr>
      <w:bookmarkStart w:id="0" w:name="_heading=h.gjdgxs"/>
      <w:bookmarkEnd w:id="0"/>
      <w:r w:rsidRPr="00BA5DF5">
        <w:rPr>
          <w:rFonts w:ascii="Times New Roman" w:eastAsia="Times New Roman" w:hAnsi="Times New Roman" w:cs="Times New Roman"/>
          <w:b/>
          <w:sz w:val="28"/>
          <w:szCs w:val="28"/>
          <w:lang w:val="en-US" w:eastAsia="hr-HR"/>
          <w14:ligatures w14:val="none"/>
        </w:rPr>
        <w:t xml:space="preserve">ANNEX </w:t>
      </w:r>
      <w:proofErr w:type="gramStart"/>
      <w:r w:rsidRPr="00BA5DF5">
        <w:rPr>
          <w:rFonts w:ascii="Times New Roman" w:eastAsia="Times New Roman" w:hAnsi="Times New Roman" w:cs="Times New Roman"/>
          <w:b/>
          <w:sz w:val="28"/>
          <w:szCs w:val="28"/>
          <w:lang w:val="en-US" w:eastAsia="hr-HR"/>
          <w14:ligatures w14:val="none"/>
        </w:rPr>
        <w:t>IV :</w:t>
      </w:r>
      <w:proofErr w:type="gramEnd"/>
      <w:r w:rsidRPr="00BA5DF5">
        <w:rPr>
          <w:rFonts w:ascii="Times New Roman" w:eastAsia="Times New Roman" w:hAnsi="Times New Roman" w:cs="Times New Roman"/>
          <w:b/>
          <w:sz w:val="28"/>
          <w:szCs w:val="28"/>
          <w:lang w:val="en-US" w:eastAsia="hr-HR"/>
          <w14:ligatures w14:val="none"/>
        </w:rPr>
        <w:t xml:space="preserve"> </w:t>
      </w:r>
      <w:r w:rsidRPr="00BA5DF5">
        <w:rPr>
          <w:rFonts w:ascii="Times New Roman" w:eastAsia="Times New Roman" w:hAnsi="Times New Roman" w:cs="Times New Roman"/>
          <w:sz w:val="28"/>
          <w:szCs w:val="28"/>
          <w:lang w:val="en-US" w:eastAsia="hr-HR"/>
          <w14:ligatures w14:val="none"/>
        </w:rPr>
        <w:t xml:space="preserve">Budget breakdown </w:t>
      </w:r>
      <w:r w:rsidRPr="00BA5DF5">
        <w:rPr>
          <w:rFonts w:ascii="Times New Roman" w:eastAsia="Times New Roman" w:hAnsi="Times New Roman" w:cs="Times New Roman"/>
          <w:b/>
          <w:sz w:val="28"/>
          <w:szCs w:val="28"/>
          <w:lang w:val="en-US" w:eastAsia="hr-HR"/>
          <w14:ligatures w14:val="none"/>
        </w:rPr>
        <w:t xml:space="preserve">/ DODATAK IV: </w:t>
      </w:r>
      <w:proofErr w:type="spellStart"/>
      <w:r w:rsidR="003A1FF5">
        <w:rPr>
          <w:rFonts w:ascii="Times New Roman" w:eastAsia="Times New Roman" w:hAnsi="Times New Roman" w:cs="Times New Roman"/>
          <w:b/>
          <w:sz w:val="28"/>
          <w:szCs w:val="28"/>
          <w:lang w:val="en-US" w:eastAsia="hr-HR"/>
          <w14:ligatures w14:val="none"/>
        </w:rPr>
        <w:t>Specifikacija</w:t>
      </w:r>
      <w:proofErr w:type="spellEnd"/>
      <w:r w:rsidRPr="00BA5DF5">
        <w:rPr>
          <w:rFonts w:ascii="Times New Roman" w:eastAsia="Times New Roman" w:hAnsi="Times New Roman" w:cs="Times New Roman"/>
          <w:b/>
          <w:sz w:val="28"/>
          <w:szCs w:val="28"/>
          <w:lang w:val="en-US" w:eastAsia="hr-HR"/>
          <w14:ligatures w14:val="none"/>
        </w:rPr>
        <w:t xml:space="preserve"> </w:t>
      </w:r>
      <w:proofErr w:type="spellStart"/>
      <w:r w:rsidRPr="00BA5DF5">
        <w:rPr>
          <w:rFonts w:ascii="Times New Roman" w:eastAsia="Times New Roman" w:hAnsi="Times New Roman" w:cs="Times New Roman"/>
          <w:b/>
          <w:sz w:val="28"/>
          <w:szCs w:val="28"/>
          <w:lang w:val="en-US" w:eastAsia="hr-HR"/>
          <w14:ligatures w14:val="none"/>
        </w:rPr>
        <w:t>proračuna</w:t>
      </w:r>
      <w:proofErr w:type="spellEnd"/>
    </w:p>
    <w:p w14:paraId="7DEBB54D" w14:textId="7AF6A83B" w:rsidR="00BA5DF5" w:rsidRPr="00BA5DF5" w:rsidRDefault="009E08D1" w:rsidP="009E08D1">
      <w:pPr>
        <w:snapToGrid w:val="0"/>
        <w:spacing w:after="0"/>
        <w:jc w:val="center"/>
        <w:rPr>
          <w:rFonts w:ascii="Times New Roman" w:eastAsia="Times New Roman" w:hAnsi="Times New Roman" w:cs="Times New Roman"/>
          <w:b/>
          <w:lang w:val="sv-SE" w:eastAsia="hr-HR"/>
          <w14:ligatures w14:val="none"/>
        </w:rPr>
      </w:pPr>
      <w:r w:rsidRPr="009E08D1">
        <w:rPr>
          <w:rFonts w:ascii="Times New Roman" w:eastAsia="Times New Roman" w:hAnsi="Times New Roman" w:cs="Times New Roman"/>
          <w:b/>
          <w:bCs/>
          <w:lang w:eastAsia="hr-HR"/>
          <w14:ligatures w14:val="none"/>
        </w:rPr>
        <w:t xml:space="preserve">Mobile reverse </w:t>
      </w:r>
      <w:proofErr w:type="spellStart"/>
      <w:r w:rsidRPr="009E08D1">
        <w:rPr>
          <w:rFonts w:ascii="Times New Roman" w:eastAsia="Times New Roman" w:hAnsi="Times New Roman" w:cs="Times New Roman"/>
          <w:b/>
          <w:bCs/>
          <w:lang w:eastAsia="hr-HR"/>
          <w14:ligatures w14:val="none"/>
        </w:rPr>
        <w:t>vending</w:t>
      </w:r>
      <w:proofErr w:type="spellEnd"/>
      <w:r w:rsidRPr="009E08D1">
        <w:rPr>
          <w:rFonts w:ascii="Times New Roman" w:eastAsia="Times New Roman" w:hAnsi="Times New Roman" w:cs="Times New Roman"/>
          <w:b/>
          <w:bCs/>
          <w:lang w:eastAsia="hr-HR"/>
          <w14:ligatures w14:val="none"/>
        </w:rPr>
        <w:t xml:space="preserve"> </w:t>
      </w:r>
      <w:proofErr w:type="spellStart"/>
      <w:r w:rsidRPr="009E08D1">
        <w:rPr>
          <w:rFonts w:ascii="Times New Roman" w:eastAsia="Times New Roman" w:hAnsi="Times New Roman" w:cs="Times New Roman"/>
          <w:b/>
          <w:bCs/>
          <w:lang w:eastAsia="hr-HR"/>
          <w14:ligatures w14:val="none"/>
        </w:rPr>
        <w:t>machines</w:t>
      </w:r>
      <w:proofErr w:type="spellEnd"/>
      <w:r w:rsidRPr="009E08D1">
        <w:rPr>
          <w:rFonts w:ascii="Times New Roman" w:eastAsia="Times New Roman" w:hAnsi="Times New Roman" w:cs="Times New Roman"/>
          <w:b/>
          <w:bCs/>
          <w:lang w:eastAsia="hr-HR"/>
          <w14:ligatures w14:val="none"/>
        </w:rPr>
        <w:t xml:space="preserve"> (</w:t>
      </w:r>
      <w:proofErr w:type="spellStart"/>
      <w:r w:rsidRPr="009E08D1">
        <w:rPr>
          <w:rFonts w:ascii="Times New Roman" w:eastAsia="Times New Roman" w:hAnsi="Times New Roman" w:cs="Times New Roman"/>
          <w:b/>
          <w:bCs/>
          <w:lang w:eastAsia="hr-HR"/>
          <w14:ligatures w14:val="none"/>
        </w:rPr>
        <w:t>recyclomats</w:t>
      </w:r>
      <w:proofErr w:type="spellEnd"/>
      <w:r w:rsidRPr="009E08D1">
        <w:rPr>
          <w:rFonts w:ascii="Times New Roman" w:eastAsia="Times New Roman" w:hAnsi="Times New Roman" w:cs="Times New Roman"/>
          <w:b/>
          <w:bCs/>
          <w:lang w:eastAsia="hr-HR"/>
          <w14:ligatures w14:val="none"/>
        </w:rPr>
        <w:t>)</w:t>
      </w:r>
      <w:r w:rsidRPr="009E08D1">
        <w:rPr>
          <w:rFonts w:ascii="Times New Roman" w:eastAsia="Times New Roman" w:hAnsi="Times New Roman" w:cs="Times New Roman"/>
          <w:b/>
          <w:lang w:eastAsia="hr-HR"/>
          <w14:ligatures w14:val="none"/>
        </w:rPr>
        <w:t xml:space="preserve"> </w:t>
      </w:r>
      <w:r w:rsidR="00BA5DF5" w:rsidRPr="00BA5DF5">
        <w:rPr>
          <w:rFonts w:ascii="Times New Roman" w:eastAsia="Times New Roman" w:hAnsi="Times New Roman" w:cs="Times New Roman"/>
          <w:b/>
          <w:lang w:val="sv-SE" w:eastAsia="hr-HR"/>
          <w14:ligatures w14:val="none"/>
        </w:rPr>
        <w:t xml:space="preserve">/ </w:t>
      </w:r>
      <w:r w:rsidRPr="009E08D1">
        <w:rPr>
          <w:rFonts w:ascii="Times New Roman" w:eastAsia="Times New Roman" w:hAnsi="Times New Roman" w:cs="Times New Roman"/>
          <w:b/>
          <w:lang w:val="sv-SE" w:eastAsia="hr-HR"/>
          <w14:ligatures w14:val="none"/>
        </w:rPr>
        <w:t>Mobilni uređaji za prikupljanje ambalažnog otpada (reciklomati)</w:t>
      </w:r>
    </w:p>
    <w:p w14:paraId="07005A18" w14:textId="12CAD4AA" w:rsidR="00BA5DF5" w:rsidRPr="00BA5DF5" w:rsidRDefault="00BA5DF5" w:rsidP="00DF2B64">
      <w:pPr>
        <w:snapToGrid w:val="0"/>
        <w:spacing w:after="0"/>
        <w:jc w:val="center"/>
        <w:rPr>
          <w:rFonts w:ascii="Times New Roman" w:eastAsia="Times New Roman" w:hAnsi="Times New Roman" w:cs="Times New Roman"/>
          <w:b/>
          <w:highlight w:val="yellow"/>
          <w:lang w:val="sv-SE" w:eastAsia="hr-HR"/>
          <w14:ligatures w14:val="none"/>
        </w:rPr>
      </w:pPr>
      <w:r w:rsidRPr="00BA5DF5">
        <w:rPr>
          <w:rFonts w:ascii="Times New Roman" w:eastAsia="Times New Roman" w:hAnsi="Times New Roman" w:cs="Times New Roman"/>
          <w:b/>
          <w:lang w:val="sv-SE" w:eastAsia="hr-HR"/>
          <w14:ligatures w14:val="none"/>
        </w:rPr>
        <w:t>Ref. Number</w:t>
      </w:r>
      <w:r w:rsidRPr="00DF2B64">
        <w:rPr>
          <w:rFonts w:ascii="Times New Roman" w:eastAsia="Times New Roman" w:hAnsi="Times New Roman" w:cs="Times New Roman"/>
          <w:b/>
          <w:lang w:val="sv-SE" w:eastAsia="hr-HR"/>
          <w14:ligatures w14:val="none"/>
        </w:rPr>
        <w:t>: / Referentni broj: 20-11-4</w:t>
      </w:r>
      <w:r w:rsidR="00DF2B64" w:rsidRPr="00DF2B64">
        <w:rPr>
          <w:rFonts w:ascii="Times New Roman" w:eastAsia="Times New Roman" w:hAnsi="Times New Roman" w:cs="Times New Roman"/>
          <w:b/>
          <w:lang w:val="sv-SE" w:eastAsia="hr-HR"/>
          <w14:ligatures w14:val="none"/>
        </w:rPr>
        <w:t>-2381/25</w:t>
      </w:r>
    </w:p>
    <w:p w14:paraId="338CF820" w14:textId="77777777" w:rsidR="00BA5DF5" w:rsidRPr="00BA5DF5" w:rsidRDefault="00BA5DF5" w:rsidP="00BA5DF5">
      <w:pPr>
        <w:snapToGrid w:val="0"/>
        <w:spacing w:after="0"/>
        <w:jc w:val="center"/>
        <w:rPr>
          <w:rFonts w:ascii="Times New Roman" w:eastAsia="Times New Roman" w:hAnsi="Times New Roman" w:cs="Times New Roman"/>
          <w:b/>
          <w:highlight w:val="yellow"/>
          <w:lang w:val="sv-SE" w:eastAsia="hr-HR"/>
          <w14:ligatures w14:val="none"/>
        </w:rPr>
      </w:pPr>
    </w:p>
    <w:tbl>
      <w:tblPr>
        <w:tblW w:w="13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95"/>
      </w:tblGrid>
      <w:tr w:rsidR="00BA5DF5" w:rsidRPr="00BA5DF5" w14:paraId="24398AFD" w14:textId="77777777" w:rsidTr="00BA5DF5">
        <w:tc>
          <w:tcPr>
            <w:tcW w:w="1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7C050" w14:textId="77777777" w:rsidR="00BA5DF5" w:rsidRPr="00BA5DF5" w:rsidRDefault="00BA5DF5" w:rsidP="00BA5DF5">
            <w:pPr>
              <w:snapToGrid w:val="0"/>
              <w:spacing w:before="120" w:after="0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  <w:r w:rsidRPr="00DF2B64"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  <w:t xml:space="preserve">Please copy exact item titles and quantity. Also, please copy other requirements (training, delivery, installation, testing, etc.). This financial offer template must be completely the same as the Technical Specifications.  / </w:t>
            </w:r>
            <w:r w:rsidRPr="00DF2B6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v-SE" w:eastAsia="hr-HR"/>
                <w14:ligatures w14:val="none"/>
              </w:rPr>
              <w:t>Molimo kopirajte točne nazive artikala i količinu. Također, kopirajte ostale zahtjeve (obuka, isporuka, instalacija, testiranje itd.). Ovaj predložak financijske ponude mora biti u potpunosti isti kao Tehničke specifikacije.</w:t>
            </w:r>
          </w:p>
        </w:tc>
      </w:tr>
    </w:tbl>
    <w:p w14:paraId="4E95E227" w14:textId="77777777" w:rsidR="00BA5DF5" w:rsidRPr="00BA5DF5" w:rsidRDefault="00BA5DF5" w:rsidP="00BA5DF5">
      <w:pPr>
        <w:snapToGrid w:val="0"/>
        <w:spacing w:before="120" w:after="0"/>
        <w:rPr>
          <w:rFonts w:ascii="Times New Roman" w:eastAsia="Times New Roman" w:hAnsi="Times New Roman" w:cs="Times New Roman"/>
          <w:b/>
          <w:lang w:val="sv-SE" w:eastAsia="hr-HR"/>
          <w14:ligatures w14:val="none"/>
        </w:rPr>
      </w:pPr>
    </w:p>
    <w:tbl>
      <w:tblPr>
        <w:tblW w:w="13290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1560"/>
        <w:gridCol w:w="3684"/>
        <w:gridCol w:w="3543"/>
        <w:gridCol w:w="2834"/>
      </w:tblGrid>
      <w:tr w:rsidR="00BA5DF5" w:rsidRPr="00BA5DF5" w14:paraId="6BFE70BB" w14:textId="77777777" w:rsidTr="00BA5DF5">
        <w:trPr>
          <w:trHeight w:val="495"/>
          <w:jc w:val="center"/>
        </w:trPr>
        <w:tc>
          <w:tcPr>
            <w:tcW w:w="1670" w:type="dxa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11CEA1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t>A</w:t>
            </w:r>
          </w:p>
        </w:tc>
        <w:tc>
          <w:tcPr>
            <w:tcW w:w="1561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30D5E0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t>B</w:t>
            </w:r>
          </w:p>
        </w:tc>
        <w:tc>
          <w:tcPr>
            <w:tcW w:w="3685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9AE9E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t>C</w:t>
            </w:r>
          </w:p>
        </w:tc>
        <w:tc>
          <w:tcPr>
            <w:tcW w:w="3544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FCBEBC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t>D</w:t>
            </w:r>
          </w:p>
        </w:tc>
        <w:tc>
          <w:tcPr>
            <w:tcW w:w="2835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hideMark/>
          </w:tcPr>
          <w:p w14:paraId="082E1C40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t>E</w:t>
            </w:r>
          </w:p>
        </w:tc>
      </w:tr>
      <w:tr w:rsidR="00BA5DF5" w:rsidRPr="00BA5DF5" w14:paraId="22ACE7BA" w14:textId="77777777" w:rsidTr="00BA5DF5">
        <w:trPr>
          <w:jc w:val="center"/>
        </w:trPr>
        <w:tc>
          <w:tcPr>
            <w:tcW w:w="1670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79997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t>Item number / Broj stavke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0BFFCF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t>Quantity / Količina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618CC1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t>specifications offered (incl brand/model) / ponuđene specifikacije (uključujući marku/model)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6198D0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t>Unit costs with delivery DDP</w:t>
            </w:r>
            <w:r w:rsidRPr="00BA5DF5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perscript"/>
                <w:lang w:val="sv-SE" w:eastAsia="hr-HR"/>
                <w14:ligatures w14:val="none"/>
              </w:rPr>
              <w:footnoteReference w:id="1"/>
            </w:r>
          </w:p>
          <w:p w14:paraId="0A302F18" w14:textId="231391B9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t>Municipality of Vitez</w:t>
            </w:r>
          </w:p>
          <w:p w14:paraId="758B62CA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t>EUR / BAM</w:t>
            </w:r>
            <w:r w:rsidRPr="00BA5DF5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  <w:t xml:space="preserve"> / Jedinični troškovi s isporukom DDP</w:t>
            </w:r>
          </w:p>
          <w:p w14:paraId="7F59CCA0" w14:textId="2901E9C1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  <w:t>Općina Vitez</w:t>
            </w:r>
          </w:p>
          <w:p w14:paraId="330C1009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  <w:t>EUR / KM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70CFF120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t>total</w:t>
            </w:r>
          </w:p>
          <w:p w14:paraId="746239E1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t xml:space="preserve">[EUR / BAM] </w:t>
            </w:r>
            <w:r w:rsidRPr="00BA5DF5">
              <w:rPr>
                <w:rFonts w:ascii="Times New Roman" w:eastAsia="Times New Roman" w:hAnsi="Times New Roman" w:cs="Times New Roman"/>
                <w:b/>
                <w:smallCaps/>
                <w:sz w:val="22"/>
                <w:szCs w:val="22"/>
                <w:lang w:val="sv-SE" w:eastAsia="hr-HR"/>
                <w14:ligatures w14:val="none"/>
              </w:rPr>
              <w:br/>
            </w:r>
            <w:r w:rsidRPr="00BA5DF5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  <w:t xml:space="preserve"> / ukupno</w:t>
            </w:r>
          </w:p>
          <w:p w14:paraId="7753643F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  <w:t>EUR / KM</w:t>
            </w:r>
          </w:p>
          <w:p w14:paraId="5539BA4C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</w:tr>
      <w:tr w:rsidR="00BA5DF5" w:rsidRPr="00BA5DF5" w14:paraId="2842EC86" w14:textId="77777777" w:rsidTr="00BA5DF5">
        <w:trPr>
          <w:trHeight w:val="362"/>
          <w:jc w:val="center"/>
        </w:trPr>
        <w:tc>
          <w:tcPr>
            <w:tcW w:w="1670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42968C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  <w:t>1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659BE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DA28C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18424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4472428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</w:tr>
      <w:tr w:rsidR="00BA5DF5" w:rsidRPr="00BA5DF5" w14:paraId="4E7AA19D" w14:textId="77777777" w:rsidTr="00BA5DF5">
        <w:trPr>
          <w:trHeight w:val="299"/>
          <w:jc w:val="center"/>
        </w:trPr>
        <w:tc>
          <w:tcPr>
            <w:tcW w:w="1670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7889ED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  <w:t>2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01A3E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BB1DD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33026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214AD283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</w:tr>
      <w:tr w:rsidR="00BA5DF5" w:rsidRPr="00BA5DF5" w14:paraId="7FA0FD3B" w14:textId="77777777" w:rsidTr="00BA5DF5">
        <w:trPr>
          <w:trHeight w:val="307"/>
          <w:jc w:val="center"/>
        </w:trPr>
        <w:tc>
          <w:tcPr>
            <w:tcW w:w="1670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196DC73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40E82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D45D5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C9D1F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DD49691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</w:tr>
      <w:tr w:rsidR="00BA5DF5" w:rsidRPr="00BA5DF5" w14:paraId="526C79E1" w14:textId="77777777" w:rsidTr="00BA5DF5">
        <w:trPr>
          <w:trHeight w:val="301"/>
          <w:jc w:val="center"/>
        </w:trPr>
        <w:tc>
          <w:tcPr>
            <w:tcW w:w="1670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E1FC85A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611B8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27E55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56F74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DF17043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</w:tr>
      <w:tr w:rsidR="00BA5DF5" w:rsidRPr="00BA5DF5" w14:paraId="418BD46A" w14:textId="77777777" w:rsidTr="00BA5DF5">
        <w:trPr>
          <w:trHeight w:val="301"/>
          <w:jc w:val="center"/>
        </w:trPr>
        <w:tc>
          <w:tcPr>
            <w:tcW w:w="1670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68C87C7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1AB5D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81955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07FCF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9C40F4E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</w:tr>
      <w:tr w:rsidR="00BA5DF5" w:rsidRPr="00BA5DF5" w14:paraId="287BFD9E" w14:textId="77777777" w:rsidTr="00BA5DF5">
        <w:trPr>
          <w:trHeight w:val="301"/>
          <w:jc w:val="center"/>
        </w:trPr>
        <w:tc>
          <w:tcPr>
            <w:tcW w:w="1670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C60BF60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A89B0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0E72D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172B4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22A3691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</w:tr>
      <w:tr w:rsidR="00BA5DF5" w:rsidRPr="00BA5DF5" w14:paraId="6981FA42" w14:textId="77777777" w:rsidTr="00BA5DF5">
        <w:trPr>
          <w:trHeight w:val="301"/>
          <w:jc w:val="center"/>
        </w:trPr>
        <w:tc>
          <w:tcPr>
            <w:tcW w:w="1670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7BD5EEF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FBAB5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AA152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BB277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1AA3362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</w:tr>
      <w:tr w:rsidR="00BA5DF5" w:rsidRPr="00BA5DF5" w14:paraId="6D99458F" w14:textId="77777777" w:rsidTr="00BA5DF5">
        <w:trPr>
          <w:trHeight w:val="301"/>
          <w:jc w:val="center"/>
        </w:trPr>
        <w:tc>
          <w:tcPr>
            <w:tcW w:w="1670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A6AB701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B72F6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619CB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82CBB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668CD50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</w:tr>
      <w:tr w:rsidR="00BA5DF5" w:rsidRPr="00BA5DF5" w14:paraId="2E8AF07E" w14:textId="77777777" w:rsidTr="00BA5DF5">
        <w:trPr>
          <w:trHeight w:val="301"/>
          <w:jc w:val="center"/>
        </w:trPr>
        <w:tc>
          <w:tcPr>
            <w:tcW w:w="1670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C0E7470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5BF55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A0722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0625E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  <w:t>Total VAT excluded/ Ukupno bez PDV-a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9DA80C5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</w:tr>
      <w:tr w:rsidR="00BA5DF5" w:rsidRPr="00BA5DF5" w14:paraId="1C6A7C9F" w14:textId="77777777" w:rsidTr="00BA5DF5">
        <w:trPr>
          <w:trHeight w:val="402"/>
          <w:jc w:val="center"/>
        </w:trPr>
        <w:tc>
          <w:tcPr>
            <w:tcW w:w="1670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338CCF8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C0C9A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C46DD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D75ABC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  <w:t>VAT / PDV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2BC0BEF5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</w:tr>
      <w:tr w:rsidR="00BA5DF5" w:rsidRPr="00BA5DF5" w14:paraId="44A48D48" w14:textId="77777777" w:rsidTr="00BA5DF5">
        <w:trPr>
          <w:trHeight w:val="1119"/>
          <w:jc w:val="center"/>
        </w:trPr>
        <w:tc>
          <w:tcPr>
            <w:tcW w:w="1670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</w:tcPr>
          <w:p w14:paraId="3C3B9B68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55C5AEBC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1BCD46DA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hideMark/>
          </w:tcPr>
          <w:p w14:paraId="2D23E9E5" w14:textId="77777777" w:rsidR="00BA5DF5" w:rsidRPr="00BA5DF5" w:rsidRDefault="00BA5DF5" w:rsidP="00BA5DF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</w:pPr>
            <w:r w:rsidRPr="00BA5DF5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sv-SE" w:eastAsia="hr-HR"/>
                <w14:ligatures w14:val="none"/>
              </w:rPr>
              <w:t>Total with VAT/ Ukupno sa PDV-om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55D0C1B8" w14:textId="77777777" w:rsidR="00BA5DF5" w:rsidRPr="00BA5DF5" w:rsidRDefault="00BA5DF5" w:rsidP="00BA5DF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sv-SE" w:eastAsia="hr-HR"/>
                <w14:ligatures w14:val="none"/>
              </w:rPr>
            </w:pPr>
          </w:p>
        </w:tc>
      </w:tr>
    </w:tbl>
    <w:p w14:paraId="77CCCA09" w14:textId="77777777" w:rsidR="00BA5DF5" w:rsidRPr="00BA5DF5" w:rsidRDefault="00BA5DF5" w:rsidP="00BA5DF5">
      <w:pPr>
        <w:tabs>
          <w:tab w:val="right" w:pos="567"/>
          <w:tab w:val="num" w:pos="720"/>
          <w:tab w:val="left" w:pos="2268"/>
        </w:tabs>
        <w:snapToGrid w:val="0"/>
        <w:spacing w:before="240" w:after="240"/>
        <w:ind w:left="720" w:hanging="720"/>
        <w:jc w:val="both"/>
        <w:outlineLvl w:val="0"/>
        <w:rPr>
          <w:rFonts w:ascii="Arial" w:eastAsia="Arial" w:hAnsi="Arial" w:cs="Arial"/>
          <w:b/>
          <w:sz w:val="20"/>
          <w:szCs w:val="20"/>
          <w:lang w:val="en-US" w:eastAsia="hr-HR"/>
          <w14:ligatures w14:val="none"/>
        </w:rPr>
      </w:pPr>
    </w:p>
    <w:p w14:paraId="074D6C55" w14:textId="62A02D76" w:rsidR="00A87600" w:rsidRPr="00BA5DF5" w:rsidRDefault="00A87600" w:rsidP="004A7F62">
      <w:pPr>
        <w:jc w:val="right"/>
        <w:rPr>
          <w:rFonts w:ascii="Open Sans" w:hAnsi="Open Sans" w:cs="Open Sans"/>
          <w:sz w:val="22"/>
          <w:szCs w:val="22"/>
          <w:lang w:val="en-US"/>
        </w:rPr>
      </w:pPr>
    </w:p>
    <w:sectPr w:rsidR="00A87600" w:rsidRPr="00BA5DF5" w:rsidSect="004A7F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DA2B5" w14:textId="77777777" w:rsidR="001407C0" w:rsidRDefault="001407C0" w:rsidP="001255BD">
      <w:pPr>
        <w:spacing w:after="0"/>
      </w:pPr>
      <w:r>
        <w:separator/>
      </w:r>
    </w:p>
  </w:endnote>
  <w:endnote w:type="continuationSeparator" w:id="0">
    <w:p w14:paraId="4F00D834" w14:textId="77777777" w:rsidR="001407C0" w:rsidRDefault="001407C0" w:rsidP="001255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7726A" w14:textId="77777777" w:rsidR="00F23B12" w:rsidRDefault="00F23B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3F2D7" w14:textId="77777777" w:rsidR="00F23B12" w:rsidRDefault="00F23B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B8943" w14:textId="77777777" w:rsidR="00F23B12" w:rsidRDefault="00F23B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69929" w14:textId="77777777" w:rsidR="001407C0" w:rsidRDefault="001407C0" w:rsidP="001255BD">
      <w:pPr>
        <w:spacing w:after="0"/>
      </w:pPr>
      <w:r>
        <w:separator/>
      </w:r>
    </w:p>
  </w:footnote>
  <w:footnote w:type="continuationSeparator" w:id="0">
    <w:p w14:paraId="6007729B" w14:textId="77777777" w:rsidR="001407C0" w:rsidRDefault="001407C0" w:rsidP="001255BD">
      <w:pPr>
        <w:spacing w:after="0"/>
      </w:pPr>
      <w:r>
        <w:continuationSeparator/>
      </w:r>
    </w:p>
  </w:footnote>
  <w:footnote w:id="1">
    <w:p w14:paraId="066FB508" w14:textId="77777777" w:rsidR="00BA5DF5" w:rsidRDefault="00BA5DF5" w:rsidP="00BA5DF5">
      <w:pPr>
        <w:spacing w:after="0"/>
        <w:ind w:left="284" w:right="-170" w:hanging="284"/>
        <w:rPr>
          <w:rFonts w:ascii="Times New Roman" w:eastAsia="Times New Roman" w:hAnsi="Times New Roman" w:cs="Times New Roman"/>
          <w:color w:val="00000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</w:rPr>
        <w:tab/>
        <w:t>[</w:t>
      </w:r>
      <w:r>
        <w:rPr>
          <w:rFonts w:ascii="Times New Roman" w:eastAsia="Times New Roman" w:hAnsi="Times New Roman" w:cs="Times New Roman"/>
          <w:color w:val="000000"/>
          <w:highlight w:val="lightGray"/>
        </w:rPr>
        <w:t>DDP (</w:t>
      </w:r>
      <w:proofErr w:type="spellStart"/>
      <w:r>
        <w:rPr>
          <w:rFonts w:ascii="Times New Roman" w:eastAsia="Times New Roman" w:hAnsi="Times New Roman" w:cs="Times New Roman"/>
          <w:color w:val="000000"/>
          <w:highlight w:val="lightGray"/>
        </w:rPr>
        <w:t>Delivered</w:t>
      </w:r>
      <w:proofErr w:type="spellEnd"/>
      <w:r>
        <w:rPr>
          <w:rFonts w:ascii="Times New Roman" w:eastAsia="Times New Roman" w:hAnsi="Times New Roman" w:cs="Times New Roman"/>
          <w:color w:val="000000"/>
          <w:highlight w:val="lightGray"/>
        </w:rPr>
        <w:t xml:space="preserve"> Duty </w:t>
      </w:r>
      <w:proofErr w:type="spellStart"/>
      <w:r>
        <w:rPr>
          <w:rFonts w:ascii="Times New Roman" w:eastAsia="Times New Roman" w:hAnsi="Times New Roman" w:cs="Times New Roman"/>
          <w:color w:val="000000"/>
          <w:highlight w:val="lightGray"/>
        </w:rPr>
        <w:t>Paid</w:t>
      </w:r>
      <w:proofErr w:type="spellEnd"/>
      <w:r>
        <w:rPr>
          <w:rFonts w:ascii="Times New Roman" w:eastAsia="Times New Roman" w:hAnsi="Times New Roman" w:cs="Times New Roman"/>
          <w:color w:val="000000"/>
          <w:highlight w:val="lightGray"/>
        </w:rPr>
        <w:t>)][DAP (</w:t>
      </w:r>
      <w:proofErr w:type="spellStart"/>
      <w:r>
        <w:rPr>
          <w:rFonts w:ascii="Times New Roman" w:eastAsia="Times New Roman" w:hAnsi="Times New Roman" w:cs="Times New Roman"/>
          <w:color w:val="000000"/>
          <w:highlight w:val="lightGray"/>
        </w:rPr>
        <w:t>Delivered</w:t>
      </w:r>
      <w:proofErr w:type="spellEnd"/>
      <w:r>
        <w:rPr>
          <w:rFonts w:ascii="Times New Roman" w:eastAsia="Times New Roman" w:hAnsi="Times New Roman" w:cs="Times New Roman"/>
          <w:color w:val="000000"/>
          <w:highlight w:val="lightGray"/>
        </w:rPr>
        <w:t xml:space="preserve"> At Place)] / [DDP (isporučeno s plaćenom carinom)][DAP (isporučeno na mjestu)</w:t>
      </w:r>
      <w:r>
        <w:rPr>
          <w:rFonts w:ascii="Times New Roman" w:eastAsia="Times New Roman" w:hAnsi="Times New Roman" w:cs="Times New Roman"/>
          <w:color w:val="000000"/>
        </w:rPr>
        <w:t xml:space="preserve">  —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Incoterms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2020 International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Chamber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of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Commerce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hyperlink r:id="rId1" w:history="1">
        <w:r>
          <w:rPr>
            <w:rStyle w:val="Hyperlink"/>
            <w:rFonts w:ascii="Times New Roman" w:eastAsia="Times New Roman" w:hAnsi="Times New Roman" w:cs="Times New Roman"/>
          </w:rPr>
          <w:t>https://iccwbo.org/business-solutions/incoterms-rules/incoterms-2020/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C22D1" w14:textId="77777777" w:rsidR="00F23B12" w:rsidRDefault="00F23B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979ED" w14:textId="2B2D5E4F" w:rsidR="00790434" w:rsidRDefault="00F460DE" w:rsidP="008A04A1">
    <w:pPr>
      <w:pStyle w:val="Header"/>
      <w:tabs>
        <w:tab w:val="left" w:pos="284"/>
      </w:tabs>
      <w:ind w:left="-28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7032D2" wp14:editId="15621C6F">
          <wp:simplePos x="0" y="0"/>
          <wp:positionH relativeFrom="page">
            <wp:posOffset>365167</wp:posOffset>
          </wp:positionH>
          <wp:positionV relativeFrom="page">
            <wp:posOffset>342900</wp:posOffset>
          </wp:positionV>
          <wp:extent cx="3557565" cy="1625327"/>
          <wp:effectExtent l="0" t="0" r="0" b="0"/>
          <wp:wrapNone/>
          <wp:docPr id="1729870988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870988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57565" cy="1625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0434">
      <w:ptab w:relativeTo="margin" w:alignment="left" w:leader="none"/>
    </w:r>
  </w:p>
  <w:p w14:paraId="23CEE56C" w14:textId="710ACADF" w:rsidR="00060B2A" w:rsidRDefault="00060B2A">
    <w:pPr>
      <w:pStyle w:val="Header"/>
    </w:pPr>
  </w:p>
  <w:p w14:paraId="7821E2DA" w14:textId="12BE4886" w:rsidR="00060B2A" w:rsidRDefault="00060B2A" w:rsidP="00E01BA7">
    <w:pPr>
      <w:pStyle w:val="Header"/>
    </w:pPr>
  </w:p>
  <w:p w14:paraId="354D7A07" w14:textId="7BB693E7" w:rsidR="00060B2A" w:rsidRDefault="00060B2A">
    <w:pPr>
      <w:pStyle w:val="Header"/>
    </w:pPr>
  </w:p>
  <w:p w14:paraId="121EBA2F" w14:textId="2F39FD8F" w:rsidR="00060B2A" w:rsidRDefault="00060B2A">
    <w:pPr>
      <w:pStyle w:val="Header"/>
    </w:pPr>
  </w:p>
  <w:p w14:paraId="0D7893F8" w14:textId="2F0E9871" w:rsidR="00060B2A" w:rsidRDefault="00060B2A">
    <w:pPr>
      <w:pStyle w:val="Header"/>
    </w:pPr>
  </w:p>
  <w:p w14:paraId="1802159A" w14:textId="11AA6839" w:rsidR="00D93D07" w:rsidRDefault="00D93D07">
    <w:pPr>
      <w:pStyle w:val="Header"/>
    </w:pPr>
  </w:p>
  <w:p w14:paraId="5FC4E402" w14:textId="39454C8A" w:rsidR="00874469" w:rsidRDefault="008744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5A61F" w14:textId="77777777" w:rsidR="00F23B12" w:rsidRDefault="00F23B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BFE"/>
    <w:rsid w:val="00060B2A"/>
    <w:rsid w:val="000F09F9"/>
    <w:rsid w:val="000F33D1"/>
    <w:rsid w:val="001102A3"/>
    <w:rsid w:val="001255BD"/>
    <w:rsid w:val="00131A41"/>
    <w:rsid w:val="00137EB5"/>
    <w:rsid w:val="001407C0"/>
    <w:rsid w:val="00150BA2"/>
    <w:rsid w:val="001A2F30"/>
    <w:rsid w:val="001C500B"/>
    <w:rsid w:val="001D2FB2"/>
    <w:rsid w:val="002B7413"/>
    <w:rsid w:val="002C7539"/>
    <w:rsid w:val="002E5C8B"/>
    <w:rsid w:val="00344117"/>
    <w:rsid w:val="00366AE5"/>
    <w:rsid w:val="0039642D"/>
    <w:rsid w:val="003A1FF5"/>
    <w:rsid w:val="003F29EA"/>
    <w:rsid w:val="0040114E"/>
    <w:rsid w:val="0040375C"/>
    <w:rsid w:val="00412051"/>
    <w:rsid w:val="00441872"/>
    <w:rsid w:val="004461C0"/>
    <w:rsid w:val="004A131F"/>
    <w:rsid w:val="004A7F62"/>
    <w:rsid w:val="004B5A61"/>
    <w:rsid w:val="00533C1B"/>
    <w:rsid w:val="00560D91"/>
    <w:rsid w:val="005767DA"/>
    <w:rsid w:val="005F69B9"/>
    <w:rsid w:val="00603FCE"/>
    <w:rsid w:val="006729A7"/>
    <w:rsid w:val="006774A7"/>
    <w:rsid w:val="00790434"/>
    <w:rsid w:val="007A6C8A"/>
    <w:rsid w:val="00801A66"/>
    <w:rsid w:val="00874469"/>
    <w:rsid w:val="008A04A1"/>
    <w:rsid w:val="008B3940"/>
    <w:rsid w:val="00911E56"/>
    <w:rsid w:val="00912CA2"/>
    <w:rsid w:val="00927952"/>
    <w:rsid w:val="0094581D"/>
    <w:rsid w:val="00962C65"/>
    <w:rsid w:val="009764D2"/>
    <w:rsid w:val="009807B4"/>
    <w:rsid w:val="009E08D1"/>
    <w:rsid w:val="00A5275F"/>
    <w:rsid w:val="00A80C45"/>
    <w:rsid w:val="00A87600"/>
    <w:rsid w:val="00AA1742"/>
    <w:rsid w:val="00AE3405"/>
    <w:rsid w:val="00AF36EB"/>
    <w:rsid w:val="00B02648"/>
    <w:rsid w:val="00B34FBF"/>
    <w:rsid w:val="00BA5DF5"/>
    <w:rsid w:val="00BA690A"/>
    <w:rsid w:val="00C20502"/>
    <w:rsid w:val="00C25890"/>
    <w:rsid w:val="00CA2CB2"/>
    <w:rsid w:val="00CE76A3"/>
    <w:rsid w:val="00D1304A"/>
    <w:rsid w:val="00D51492"/>
    <w:rsid w:val="00D64055"/>
    <w:rsid w:val="00D64BFE"/>
    <w:rsid w:val="00D93D07"/>
    <w:rsid w:val="00DF2B64"/>
    <w:rsid w:val="00E01BA7"/>
    <w:rsid w:val="00E37111"/>
    <w:rsid w:val="00E56A47"/>
    <w:rsid w:val="00EB313B"/>
    <w:rsid w:val="00EC2181"/>
    <w:rsid w:val="00F23B12"/>
    <w:rsid w:val="00F460DE"/>
    <w:rsid w:val="00F60B8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435740"/>
  <w15:chartTrackingRefBased/>
  <w15:docId w15:val="{4C027B44-5D23-4880-89B6-66FBF761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HAnsi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1C0"/>
    <w:pPr>
      <w:spacing w:after="12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12CA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r-HR"/>
      <w14:ligatures w14:val="none"/>
    </w:rPr>
  </w:style>
  <w:style w:type="character" w:customStyle="1" w:styleId="normaltextrun">
    <w:name w:val="normaltextrun"/>
    <w:basedOn w:val="DefaultParagraphFont"/>
    <w:rsid w:val="00912CA2"/>
  </w:style>
  <w:style w:type="character" w:customStyle="1" w:styleId="eop">
    <w:name w:val="eop"/>
    <w:basedOn w:val="DefaultParagraphFont"/>
    <w:rsid w:val="00912CA2"/>
  </w:style>
  <w:style w:type="paragraph" w:styleId="Header">
    <w:name w:val="header"/>
    <w:basedOn w:val="Normal"/>
    <w:link w:val="HeaderChar"/>
    <w:uiPriority w:val="99"/>
    <w:unhideWhenUsed/>
    <w:rsid w:val="001255BD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5BD"/>
  </w:style>
  <w:style w:type="paragraph" w:styleId="Footer">
    <w:name w:val="footer"/>
    <w:basedOn w:val="Normal"/>
    <w:link w:val="FooterChar"/>
    <w:uiPriority w:val="99"/>
    <w:unhideWhenUsed/>
    <w:rsid w:val="001255B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255BD"/>
  </w:style>
  <w:style w:type="character" w:styleId="FootnoteReference">
    <w:name w:val="footnote reference"/>
    <w:semiHidden/>
    <w:unhideWhenUsed/>
    <w:rsid w:val="00BA5DF5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BA5D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5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9551D-AC07-4F55-AEB5-845E864B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M. Korparić</dc:creator>
  <cp:keywords/>
  <dc:description/>
  <cp:lastModifiedBy>Muhamed Softić</cp:lastModifiedBy>
  <cp:revision>20</cp:revision>
  <cp:lastPrinted>2024-08-27T11:46:00Z</cp:lastPrinted>
  <dcterms:created xsi:type="dcterms:W3CDTF">2024-08-26T06:52:00Z</dcterms:created>
  <dcterms:modified xsi:type="dcterms:W3CDTF">2025-02-27T08:40:00Z</dcterms:modified>
</cp:coreProperties>
</file>